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4B" w:rsidRPr="0091124B" w:rsidRDefault="0091124B">
      <w:pPr>
        <w:rPr>
          <w:b/>
        </w:rPr>
      </w:pPr>
      <w:r w:rsidRPr="0091124B">
        <w:rPr>
          <w:b/>
        </w:rPr>
        <w:t xml:space="preserve">Laura Daniela Brinez </w:t>
      </w:r>
    </w:p>
    <w:p w:rsidR="00005D0B" w:rsidRPr="0091124B" w:rsidRDefault="002A710A" w:rsidP="0091124B">
      <w:pPr>
        <w:jc w:val="center"/>
        <w:rPr>
          <w:b/>
        </w:rPr>
      </w:pPr>
      <w:r w:rsidRPr="0091124B">
        <w:rPr>
          <w:b/>
        </w:rPr>
        <w:t>Number conversion assignment</w:t>
      </w:r>
    </w:p>
    <w:p w:rsidR="002A710A" w:rsidRDefault="002A710A"/>
    <w:p w:rsidR="00D11A6A" w:rsidRDefault="002A710A">
      <w:r>
        <w:t xml:space="preserve">Try completing the following problems.  </w:t>
      </w:r>
      <w:r w:rsidR="00D11A6A">
        <w:t>There are two sets of problems in this assignment, the first is converting bytes to KB, MB, GB, etc., and the second is to convert Decimal numbers to other bases (and back).  Make sure you try all of them.</w:t>
      </w:r>
    </w:p>
    <w:p w:rsidR="002A710A" w:rsidRDefault="002A710A">
      <w:r>
        <w:t xml:space="preserve">The key is to understand how to do </w:t>
      </w:r>
      <w:proofErr w:type="gramStart"/>
      <w:r>
        <w:t>them (best with a minimum use of a calculator since you won’t be allowed to use one on quizzes and exams</w:t>
      </w:r>
      <w:proofErr w:type="gramEnd"/>
      <w:r>
        <w:t>).</w:t>
      </w:r>
    </w:p>
    <w:p w:rsidR="002A710A" w:rsidRPr="0091124B" w:rsidRDefault="002A710A">
      <w:r w:rsidRPr="0091124B">
        <w:t>Once you’ve completed your attempt, write up a 1 page reflection on your effort, including such things as:</w:t>
      </w:r>
    </w:p>
    <w:p w:rsidR="002A710A" w:rsidRPr="0091124B" w:rsidRDefault="002A710A" w:rsidP="002A710A">
      <w:pPr>
        <w:pStyle w:val="ListParagraph"/>
        <w:numPr>
          <w:ilvl w:val="0"/>
          <w:numId w:val="1"/>
        </w:numPr>
      </w:pPr>
      <w:r w:rsidRPr="0091124B">
        <w:t>Did you work with anyone to do these?  If yes, who did you work with, and how did that go?</w:t>
      </w:r>
    </w:p>
    <w:p w:rsidR="002A710A" w:rsidRPr="0091124B" w:rsidRDefault="002A710A" w:rsidP="002A710A">
      <w:pPr>
        <w:pStyle w:val="ListParagraph"/>
        <w:numPr>
          <w:ilvl w:val="0"/>
          <w:numId w:val="1"/>
        </w:numPr>
      </w:pPr>
      <w:r w:rsidRPr="0091124B">
        <w:t>Did you have any problems with some of these problems?  If yes, which ones?</w:t>
      </w:r>
    </w:p>
    <w:p w:rsidR="002A710A" w:rsidRPr="0091124B" w:rsidRDefault="002A710A" w:rsidP="002A710A">
      <w:pPr>
        <w:pStyle w:val="ListParagraph"/>
        <w:numPr>
          <w:ilvl w:val="0"/>
          <w:numId w:val="1"/>
        </w:numPr>
      </w:pPr>
      <w:r w:rsidRPr="0091124B">
        <w:t>How confident are you at completing problems like this?</w:t>
      </w:r>
    </w:p>
    <w:p w:rsidR="002A710A" w:rsidRDefault="002A710A" w:rsidP="002A710A"/>
    <w:tbl>
      <w:tblPr>
        <w:tblW w:w="6360" w:type="dxa"/>
        <w:tblLook w:val="04A0" w:firstRow="1" w:lastRow="0" w:firstColumn="1" w:lastColumn="0" w:noHBand="0" w:noVBand="1"/>
      </w:tblPr>
      <w:tblGrid>
        <w:gridCol w:w="992"/>
        <w:gridCol w:w="1220"/>
        <w:gridCol w:w="960"/>
        <w:gridCol w:w="2260"/>
        <w:gridCol w:w="960"/>
      </w:tblGrid>
      <w:tr w:rsidR="002A710A" w:rsidRPr="002A710A" w:rsidTr="002A710A">
        <w:trPr>
          <w:trHeight w:val="600"/>
        </w:trPr>
        <w:tc>
          <w:tcPr>
            <w:tcW w:w="960" w:type="dxa"/>
            <w:tcBorders>
              <w:top w:val="nil"/>
              <w:left w:val="nil"/>
              <w:bottom w:val="nil"/>
              <w:right w:val="nil"/>
            </w:tcBorders>
            <w:shd w:val="clear" w:color="auto" w:fill="auto"/>
            <w:vAlign w:val="bottom"/>
            <w:hideMark/>
          </w:tcPr>
          <w:p w:rsidR="002A710A" w:rsidRPr="002A710A" w:rsidRDefault="002A710A" w:rsidP="002A710A">
            <w:pPr>
              <w:spacing w:after="0" w:line="240" w:lineRule="auto"/>
              <w:jc w:val="center"/>
              <w:rPr>
                <w:rFonts w:ascii="Calibri" w:eastAsia="Times New Roman" w:hAnsi="Calibri" w:cs="Times New Roman"/>
                <w:b/>
                <w:bCs/>
                <w:color w:val="000000"/>
              </w:rPr>
            </w:pPr>
            <w:r w:rsidRPr="002A710A">
              <w:rPr>
                <w:rFonts w:ascii="Calibri" w:eastAsia="Times New Roman" w:hAnsi="Calibri" w:cs="Times New Roman"/>
                <w:b/>
                <w:bCs/>
                <w:color w:val="000000"/>
              </w:rPr>
              <w:t>Problem Number</w:t>
            </w:r>
          </w:p>
        </w:tc>
        <w:tc>
          <w:tcPr>
            <w:tcW w:w="1220" w:type="dxa"/>
            <w:tcBorders>
              <w:top w:val="nil"/>
              <w:left w:val="nil"/>
              <w:bottom w:val="nil"/>
              <w:right w:val="nil"/>
            </w:tcBorders>
            <w:shd w:val="clear" w:color="auto" w:fill="auto"/>
            <w:vAlign w:val="bottom"/>
            <w:hideMark/>
          </w:tcPr>
          <w:p w:rsidR="002A710A" w:rsidRPr="002A710A" w:rsidRDefault="002A710A" w:rsidP="002A710A">
            <w:pPr>
              <w:spacing w:after="0" w:line="240" w:lineRule="auto"/>
              <w:jc w:val="center"/>
              <w:rPr>
                <w:rFonts w:ascii="Calibri" w:eastAsia="Times New Roman" w:hAnsi="Calibri" w:cs="Times New Roman"/>
                <w:b/>
                <w:bCs/>
                <w:color w:val="000000"/>
              </w:rPr>
            </w:pPr>
            <w:r w:rsidRPr="002A710A">
              <w:rPr>
                <w:rFonts w:ascii="Calibri" w:eastAsia="Times New Roman" w:hAnsi="Calibri" w:cs="Times New Roman"/>
                <w:b/>
                <w:bCs/>
                <w:color w:val="000000"/>
              </w:rPr>
              <w:t>Convert from</w:t>
            </w:r>
          </w:p>
        </w:tc>
        <w:tc>
          <w:tcPr>
            <w:tcW w:w="960" w:type="dxa"/>
            <w:tcBorders>
              <w:top w:val="nil"/>
              <w:left w:val="nil"/>
              <w:bottom w:val="nil"/>
              <w:right w:val="nil"/>
            </w:tcBorders>
            <w:shd w:val="clear" w:color="auto" w:fill="auto"/>
            <w:vAlign w:val="bottom"/>
            <w:hideMark/>
          </w:tcPr>
          <w:p w:rsidR="002A710A" w:rsidRPr="002A710A" w:rsidRDefault="002A710A" w:rsidP="002A710A">
            <w:pPr>
              <w:spacing w:after="0" w:line="240" w:lineRule="auto"/>
              <w:jc w:val="center"/>
              <w:rPr>
                <w:rFonts w:ascii="Calibri" w:eastAsia="Times New Roman" w:hAnsi="Calibri" w:cs="Times New Roman"/>
                <w:b/>
                <w:bCs/>
                <w:color w:val="000000"/>
              </w:rPr>
            </w:pPr>
            <w:r w:rsidRPr="002A710A">
              <w:rPr>
                <w:rFonts w:ascii="Calibri" w:eastAsia="Times New Roman" w:hAnsi="Calibri" w:cs="Times New Roman"/>
                <w:b/>
                <w:bCs/>
                <w:color w:val="000000"/>
              </w:rPr>
              <w:t>Units</w:t>
            </w:r>
          </w:p>
        </w:tc>
        <w:tc>
          <w:tcPr>
            <w:tcW w:w="2260" w:type="dxa"/>
            <w:tcBorders>
              <w:top w:val="nil"/>
              <w:left w:val="nil"/>
              <w:bottom w:val="nil"/>
              <w:right w:val="nil"/>
            </w:tcBorders>
            <w:shd w:val="clear" w:color="auto" w:fill="auto"/>
            <w:vAlign w:val="bottom"/>
            <w:hideMark/>
          </w:tcPr>
          <w:p w:rsidR="002A710A" w:rsidRPr="002A710A" w:rsidRDefault="002A710A" w:rsidP="002A710A">
            <w:pPr>
              <w:spacing w:after="0" w:line="240" w:lineRule="auto"/>
              <w:jc w:val="center"/>
              <w:rPr>
                <w:rFonts w:ascii="Calibri" w:eastAsia="Times New Roman" w:hAnsi="Calibri" w:cs="Times New Roman"/>
                <w:b/>
                <w:bCs/>
                <w:color w:val="000000"/>
              </w:rPr>
            </w:pPr>
            <w:r w:rsidRPr="002A710A">
              <w:rPr>
                <w:rFonts w:ascii="Calibri" w:eastAsia="Times New Roman" w:hAnsi="Calibri" w:cs="Times New Roman"/>
                <w:b/>
                <w:bCs/>
                <w:color w:val="000000"/>
              </w:rPr>
              <w:t>to</w:t>
            </w:r>
          </w:p>
        </w:tc>
        <w:tc>
          <w:tcPr>
            <w:tcW w:w="960" w:type="dxa"/>
            <w:tcBorders>
              <w:top w:val="nil"/>
              <w:left w:val="nil"/>
              <w:bottom w:val="nil"/>
              <w:right w:val="nil"/>
            </w:tcBorders>
            <w:shd w:val="clear" w:color="auto" w:fill="auto"/>
            <w:vAlign w:val="bottom"/>
            <w:hideMark/>
          </w:tcPr>
          <w:p w:rsidR="002A710A" w:rsidRPr="002A710A" w:rsidRDefault="002A710A" w:rsidP="002A710A">
            <w:pPr>
              <w:spacing w:after="0" w:line="240" w:lineRule="auto"/>
              <w:jc w:val="center"/>
              <w:rPr>
                <w:rFonts w:ascii="Calibri" w:eastAsia="Times New Roman" w:hAnsi="Calibri" w:cs="Times New Roman"/>
                <w:b/>
                <w:bCs/>
                <w:color w:val="000000"/>
              </w:rPr>
            </w:pPr>
            <w:r w:rsidRPr="002A710A">
              <w:rPr>
                <w:rFonts w:ascii="Calibri" w:eastAsia="Times New Roman" w:hAnsi="Calibri" w:cs="Times New Roman"/>
                <w:b/>
                <w:bCs/>
                <w:color w:val="000000"/>
              </w:rPr>
              <w:t>Units</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1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KB</w:t>
            </w:r>
          </w:p>
        </w:tc>
        <w:tc>
          <w:tcPr>
            <w:tcW w:w="2260" w:type="dxa"/>
            <w:tcBorders>
              <w:top w:val="nil"/>
              <w:left w:val="nil"/>
              <w:bottom w:val="nil"/>
              <w:right w:val="nil"/>
            </w:tcBorders>
            <w:shd w:val="clear" w:color="auto" w:fill="auto"/>
            <w:noWrap/>
            <w:vAlign w:val="bottom"/>
            <w:hideMark/>
          </w:tcPr>
          <w:p w:rsidR="002A710A" w:rsidRPr="002A710A" w:rsidRDefault="009105B8"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17000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Bytes</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2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2.85</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GB</w:t>
            </w:r>
          </w:p>
        </w:tc>
        <w:tc>
          <w:tcPr>
            <w:tcW w:w="2260" w:type="dxa"/>
            <w:tcBorders>
              <w:top w:val="nil"/>
              <w:left w:val="nil"/>
              <w:bottom w:val="nil"/>
              <w:right w:val="nil"/>
            </w:tcBorders>
            <w:shd w:val="clear" w:color="auto" w:fill="auto"/>
            <w:noWrap/>
            <w:vAlign w:val="bottom"/>
            <w:hideMark/>
          </w:tcPr>
          <w:p w:rsidR="002A710A" w:rsidRPr="002A710A" w:rsidRDefault="009105B8"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2850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MB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9105B8" w:rsidRDefault="002A710A" w:rsidP="002A710A">
            <w:pPr>
              <w:spacing w:after="0" w:line="240" w:lineRule="auto"/>
              <w:rPr>
                <w:rFonts w:ascii="Calibri" w:eastAsia="Times New Roman" w:hAnsi="Calibri" w:cs="Times New Roman"/>
                <w:color w:val="000000"/>
                <w:highlight w:val="yellow"/>
              </w:rPr>
            </w:pPr>
            <w:r w:rsidRPr="009105B8">
              <w:rPr>
                <w:rFonts w:ascii="Calibri" w:eastAsia="Times New Roman" w:hAnsi="Calibri" w:cs="Times New Roman"/>
                <w:color w:val="000000"/>
                <w:highlight w:val="yellow"/>
              </w:rPr>
              <w:t xml:space="preserve">                3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Bytes</w:t>
            </w:r>
          </w:p>
        </w:tc>
        <w:tc>
          <w:tcPr>
            <w:tcW w:w="2260" w:type="dxa"/>
            <w:tcBorders>
              <w:top w:val="nil"/>
              <w:left w:val="nil"/>
              <w:bottom w:val="nil"/>
              <w:right w:val="nil"/>
            </w:tcBorders>
            <w:shd w:val="clear" w:color="auto" w:fill="auto"/>
            <w:noWrap/>
            <w:vAlign w:val="bottom"/>
            <w:hideMark/>
          </w:tcPr>
          <w:p w:rsidR="002A710A" w:rsidRPr="002A710A" w:rsidRDefault="009105B8"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bits</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9105B8" w:rsidRDefault="002A710A" w:rsidP="002A710A">
            <w:pPr>
              <w:spacing w:after="0" w:line="240" w:lineRule="auto"/>
              <w:rPr>
                <w:rFonts w:ascii="Calibri" w:eastAsia="Times New Roman" w:hAnsi="Calibri" w:cs="Times New Roman"/>
                <w:color w:val="000000"/>
                <w:highlight w:val="yellow"/>
              </w:rPr>
            </w:pPr>
            <w:r w:rsidRPr="009105B8">
              <w:rPr>
                <w:rFonts w:ascii="Calibri" w:eastAsia="Times New Roman" w:hAnsi="Calibri" w:cs="Times New Roman"/>
                <w:color w:val="000000"/>
                <w:highlight w:val="yellow"/>
              </w:rPr>
              <w:t xml:space="preserve">                4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MB</w:t>
            </w:r>
          </w:p>
        </w:tc>
        <w:tc>
          <w:tcPr>
            <w:tcW w:w="2260" w:type="dxa"/>
            <w:tcBorders>
              <w:top w:val="nil"/>
              <w:left w:val="nil"/>
              <w:bottom w:val="nil"/>
              <w:right w:val="nil"/>
            </w:tcBorders>
            <w:shd w:val="clear" w:color="auto" w:fill="auto"/>
            <w:noWrap/>
            <w:vAlign w:val="bottom"/>
            <w:hideMark/>
          </w:tcPr>
          <w:p w:rsidR="002A710A" w:rsidRPr="002A710A" w:rsidRDefault="00D3426E"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2.800000000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bits</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w:t>
            </w:r>
            <w:r w:rsidRPr="009105B8">
              <w:rPr>
                <w:rFonts w:ascii="Calibri" w:eastAsia="Times New Roman" w:hAnsi="Calibri" w:cs="Times New Roman"/>
                <w:color w:val="000000"/>
                <w:highlight w:val="yellow"/>
              </w:rPr>
              <w:t>5</w:t>
            </w:r>
            <w:r w:rsidRPr="002A710A">
              <w:rPr>
                <w:rFonts w:ascii="Calibri" w:eastAsia="Times New Roman" w:hAnsi="Calibri" w:cs="Times New Roman"/>
                <w:color w:val="000000"/>
              </w:rPr>
              <w:t xml:space="preserve">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4096</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bits</w:t>
            </w:r>
          </w:p>
        </w:tc>
        <w:tc>
          <w:tcPr>
            <w:tcW w:w="2260" w:type="dxa"/>
            <w:tcBorders>
              <w:top w:val="nil"/>
              <w:left w:val="nil"/>
              <w:bottom w:val="nil"/>
              <w:right w:val="nil"/>
            </w:tcBorders>
            <w:shd w:val="clear" w:color="auto" w:fill="auto"/>
            <w:noWrap/>
            <w:vAlign w:val="bottom"/>
            <w:hideMark/>
          </w:tcPr>
          <w:p w:rsidR="002A710A" w:rsidRPr="002A710A" w:rsidRDefault="009105B8"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512</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Bytes</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6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TB</w:t>
            </w:r>
          </w:p>
        </w:tc>
        <w:tc>
          <w:tcPr>
            <w:tcW w:w="2260" w:type="dxa"/>
            <w:tcBorders>
              <w:top w:val="nil"/>
              <w:left w:val="nil"/>
              <w:bottom w:val="nil"/>
              <w:right w:val="nil"/>
            </w:tcBorders>
            <w:shd w:val="clear" w:color="auto" w:fill="auto"/>
            <w:noWrap/>
            <w:vAlign w:val="bottom"/>
            <w:hideMark/>
          </w:tcPr>
          <w:p w:rsidR="002A710A" w:rsidRPr="002A710A" w:rsidRDefault="009105B8"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4000000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MB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7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2200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MB</w:t>
            </w:r>
          </w:p>
        </w:tc>
        <w:tc>
          <w:tcPr>
            <w:tcW w:w="2260" w:type="dxa"/>
            <w:tcBorders>
              <w:top w:val="nil"/>
              <w:left w:val="nil"/>
              <w:bottom w:val="nil"/>
              <w:right w:val="nil"/>
            </w:tcBorders>
            <w:shd w:val="clear" w:color="auto" w:fill="auto"/>
            <w:noWrap/>
            <w:vAlign w:val="bottom"/>
            <w:hideMark/>
          </w:tcPr>
          <w:p w:rsidR="002A710A" w:rsidRPr="002A710A" w:rsidRDefault="00D3426E"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GB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8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5400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MB</w:t>
            </w:r>
          </w:p>
        </w:tc>
        <w:tc>
          <w:tcPr>
            <w:tcW w:w="2260" w:type="dxa"/>
            <w:tcBorders>
              <w:top w:val="nil"/>
              <w:left w:val="nil"/>
              <w:bottom w:val="nil"/>
              <w:right w:val="nil"/>
            </w:tcBorders>
            <w:shd w:val="clear" w:color="auto" w:fill="auto"/>
            <w:noWrap/>
            <w:vAlign w:val="bottom"/>
            <w:hideMark/>
          </w:tcPr>
          <w:p w:rsidR="002A710A" w:rsidRPr="002A710A" w:rsidRDefault="00EE3010"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5400000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KB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9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6400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GB</w:t>
            </w:r>
          </w:p>
        </w:tc>
        <w:tc>
          <w:tcPr>
            <w:tcW w:w="2260" w:type="dxa"/>
            <w:tcBorders>
              <w:top w:val="nil"/>
              <w:left w:val="nil"/>
              <w:bottom w:val="nil"/>
              <w:right w:val="nil"/>
            </w:tcBorders>
            <w:shd w:val="clear" w:color="auto" w:fill="auto"/>
            <w:noWrap/>
            <w:vAlign w:val="bottom"/>
            <w:hideMark/>
          </w:tcPr>
          <w:p w:rsidR="002A710A" w:rsidRPr="002A710A" w:rsidRDefault="00EE3010"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6.4</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TB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lastRenderedPageBreak/>
              <w:t xml:space="preserve">              </w:t>
            </w:r>
            <w:r w:rsidRPr="00EE3010">
              <w:rPr>
                <w:rFonts w:ascii="Calibri" w:eastAsia="Times New Roman" w:hAnsi="Calibri" w:cs="Times New Roman"/>
                <w:color w:val="000000"/>
                <w:highlight w:val="yellow"/>
              </w:rPr>
              <w:t>10</w:t>
            </w:r>
            <w:r w:rsidRPr="002A710A">
              <w:rPr>
                <w:rFonts w:ascii="Calibri" w:eastAsia="Times New Roman" w:hAnsi="Calibri" w:cs="Times New Roman"/>
                <w:color w:val="000000"/>
              </w:rPr>
              <w:t xml:space="preserve">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PB</w:t>
            </w:r>
          </w:p>
        </w:tc>
        <w:tc>
          <w:tcPr>
            <w:tcW w:w="2260" w:type="dxa"/>
            <w:tcBorders>
              <w:top w:val="nil"/>
              <w:left w:val="nil"/>
              <w:bottom w:val="nil"/>
              <w:right w:val="nil"/>
            </w:tcBorders>
            <w:shd w:val="clear" w:color="auto" w:fill="auto"/>
            <w:noWrap/>
            <w:vAlign w:val="bottom"/>
            <w:hideMark/>
          </w:tcPr>
          <w:p w:rsidR="002A710A" w:rsidRPr="002A710A" w:rsidRDefault="00EE3010"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6000000000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MB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11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2048</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Bytes</w:t>
            </w:r>
          </w:p>
        </w:tc>
        <w:tc>
          <w:tcPr>
            <w:tcW w:w="2260" w:type="dxa"/>
            <w:tcBorders>
              <w:top w:val="nil"/>
              <w:left w:val="nil"/>
              <w:bottom w:val="nil"/>
              <w:right w:val="nil"/>
            </w:tcBorders>
            <w:shd w:val="clear" w:color="auto" w:fill="auto"/>
            <w:noWrap/>
            <w:vAlign w:val="bottom"/>
            <w:hideMark/>
          </w:tcPr>
          <w:p w:rsidR="002A710A" w:rsidRPr="002A710A" w:rsidRDefault="00EE3010"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2.048</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KB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12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13.75</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TB</w:t>
            </w:r>
          </w:p>
        </w:tc>
        <w:tc>
          <w:tcPr>
            <w:tcW w:w="2260" w:type="dxa"/>
            <w:tcBorders>
              <w:top w:val="nil"/>
              <w:left w:val="nil"/>
              <w:bottom w:val="nil"/>
              <w:right w:val="nil"/>
            </w:tcBorders>
            <w:shd w:val="clear" w:color="auto" w:fill="auto"/>
            <w:noWrap/>
            <w:vAlign w:val="bottom"/>
            <w:hideMark/>
          </w:tcPr>
          <w:p w:rsidR="002A710A" w:rsidRPr="002A710A" w:rsidRDefault="00EE3010"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13750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GB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w:t>
            </w:r>
            <w:r w:rsidRPr="00EE3010">
              <w:rPr>
                <w:rFonts w:ascii="Calibri" w:eastAsia="Times New Roman" w:hAnsi="Calibri" w:cs="Times New Roman"/>
                <w:color w:val="000000"/>
                <w:highlight w:val="yellow"/>
              </w:rPr>
              <w:t>13</w:t>
            </w:r>
            <w:r w:rsidRPr="002A710A">
              <w:rPr>
                <w:rFonts w:ascii="Calibri" w:eastAsia="Times New Roman" w:hAnsi="Calibri" w:cs="Times New Roman"/>
                <w:color w:val="000000"/>
              </w:rPr>
              <w:t xml:space="preserve">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650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GB</w:t>
            </w:r>
          </w:p>
        </w:tc>
        <w:tc>
          <w:tcPr>
            <w:tcW w:w="2260" w:type="dxa"/>
            <w:tcBorders>
              <w:top w:val="nil"/>
              <w:left w:val="nil"/>
              <w:bottom w:val="nil"/>
              <w:right w:val="nil"/>
            </w:tcBorders>
            <w:shd w:val="clear" w:color="auto" w:fill="auto"/>
            <w:noWrap/>
            <w:vAlign w:val="bottom"/>
            <w:hideMark/>
          </w:tcPr>
          <w:p w:rsidR="002A710A" w:rsidRPr="002A710A" w:rsidRDefault="00EE3010"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0.00065</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PB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w:t>
            </w:r>
            <w:r w:rsidRPr="00EE3010">
              <w:rPr>
                <w:rFonts w:ascii="Calibri" w:eastAsia="Times New Roman" w:hAnsi="Calibri" w:cs="Times New Roman"/>
                <w:color w:val="000000"/>
                <w:highlight w:val="yellow"/>
              </w:rPr>
              <w:t>14</w:t>
            </w:r>
            <w:r w:rsidRPr="002A710A">
              <w:rPr>
                <w:rFonts w:ascii="Calibri" w:eastAsia="Times New Roman" w:hAnsi="Calibri" w:cs="Times New Roman"/>
                <w:color w:val="000000"/>
              </w:rPr>
              <w:t xml:space="preserve">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16000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bits</w:t>
            </w:r>
          </w:p>
        </w:tc>
        <w:tc>
          <w:tcPr>
            <w:tcW w:w="2260" w:type="dxa"/>
            <w:tcBorders>
              <w:top w:val="nil"/>
              <w:left w:val="nil"/>
              <w:bottom w:val="nil"/>
              <w:right w:val="nil"/>
            </w:tcBorders>
            <w:shd w:val="clear" w:color="auto" w:fill="auto"/>
            <w:noWrap/>
            <w:vAlign w:val="bottom"/>
            <w:hideMark/>
          </w:tcPr>
          <w:p w:rsidR="002A710A" w:rsidRPr="002A710A" w:rsidRDefault="00EE3010"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KB</w:t>
            </w:r>
          </w:p>
        </w:tc>
      </w:tr>
      <w:tr w:rsidR="002A710A" w:rsidRPr="002A710A" w:rsidTr="002A710A">
        <w:trPr>
          <w:trHeight w:val="765"/>
        </w:trPr>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 xml:space="preserve">              15 </w:t>
            </w:r>
          </w:p>
        </w:tc>
        <w:tc>
          <w:tcPr>
            <w:tcW w:w="122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jc w:val="right"/>
              <w:rPr>
                <w:rFonts w:ascii="Calibri" w:eastAsia="Times New Roman" w:hAnsi="Calibri" w:cs="Times New Roman"/>
                <w:color w:val="000000"/>
              </w:rPr>
            </w:pPr>
            <w:r w:rsidRPr="002A710A">
              <w:rPr>
                <w:rFonts w:ascii="Calibri" w:eastAsia="Times New Roman" w:hAnsi="Calibri" w:cs="Times New Roman"/>
                <w:color w:val="000000"/>
              </w:rPr>
              <w:t>24000000</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Bytes</w:t>
            </w:r>
          </w:p>
        </w:tc>
        <w:tc>
          <w:tcPr>
            <w:tcW w:w="2260" w:type="dxa"/>
            <w:tcBorders>
              <w:top w:val="nil"/>
              <w:left w:val="nil"/>
              <w:bottom w:val="nil"/>
              <w:right w:val="nil"/>
            </w:tcBorders>
            <w:shd w:val="clear" w:color="auto" w:fill="auto"/>
            <w:noWrap/>
            <w:vAlign w:val="bottom"/>
            <w:hideMark/>
          </w:tcPr>
          <w:p w:rsidR="002A710A" w:rsidRPr="002A710A" w:rsidRDefault="00EE3010" w:rsidP="002A710A">
            <w:pPr>
              <w:spacing w:after="0" w:line="240" w:lineRule="auto"/>
              <w:rPr>
                <w:rFonts w:ascii="Calibri" w:eastAsia="Times New Roman" w:hAnsi="Calibri" w:cs="Times New Roman"/>
                <w:color w:val="000000"/>
              </w:rPr>
            </w:pPr>
            <w:r>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2A710A" w:rsidRPr="002A710A" w:rsidRDefault="002A710A" w:rsidP="002A710A">
            <w:pPr>
              <w:spacing w:after="0" w:line="240" w:lineRule="auto"/>
              <w:rPr>
                <w:rFonts w:ascii="Calibri" w:eastAsia="Times New Roman" w:hAnsi="Calibri" w:cs="Times New Roman"/>
                <w:color w:val="000000"/>
              </w:rPr>
            </w:pPr>
            <w:r w:rsidRPr="002A710A">
              <w:rPr>
                <w:rFonts w:ascii="Calibri" w:eastAsia="Times New Roman" w:hAnsi="Calibri" w:cs="Times New Roman"/>
                <w:color w:val="000000"/>
              </w:rPr>
              <w:t>MB</w:t>
            </w:r>
          </w:p>
        </w:tc>
      </w:tr>
    </w:tbl>
    <w:p w:rsidR="002A710A" w:rsidRDefault="002A710A" w:rsidP="002A710A"/>
    <w:p w:rsidR="002A710A" w:rsidRDefault="002A710A" w:rsidP="002A710A"/>
    <w:p w:rsidR="000D1654" w:rsidRPr="0091124B" w:rsidRDefault="002A710A" w:rsidP="002A710A">
      <w:pPr>
        <w:rPr>
          <w:b/>
        </w:rPr>
      </w:pPr>
      <w:r w:rsidRPr="0091124B">
        <w:rPr>
          <w:b/>
        </w:rPr>
        <w:t>Suppose you just purchased a Seagate 5 TB external hard drive.  About how many songs could you store on this drive?  How long would it take you to listen to all that music?</w:t>
      </w:r>
      <w:r w:rsidR="009F51C4" w:rsidRPr="0091124B">
        <w:rPr>
          <w:b/>
        </w:rPr>
        <w:t xml:space="preserve">  </w:t>
      </w:r>
    </w:p>
    <w:p w:rsidR="002A710A" w:rsidRDefault="009F51C4" w:rsidP="000D1654">
      <w:pPr>
        <w:pStyle w:val="ListParagraph"/>
        <w:numPr>
          <w:ilvl w:val="0"/>
          <w:numId w:val="2"/>
        </w:numPr>
      </w:pPr>
      <w:r>
        <w:t>5 TB of storage is the same as</w:t>
      </w:r>
      <w:r w:rsidR="0091124B">
        <w:t xml:space="preserve"> (=)</w:t>
      </w:r>
      <w:r>
        <w:t xml:space="preserve"> 5,000 Gigabytes or</w:t>
      </w:r>
      <w:r w:rsidR="0091124B">
        <w:t xml:space="preserve"> (=)</w:t>
      </w:r>
      <w:r>
        <w:t xml:space="preserve"> 5,000,000 Megabytes </w:t>
      </w:r>
      <w:r w:rsidR="000D1654">
        <w:t>and so the external Hard Drive can store approximately 1,250,000</w:t>
      </w:r>
      <w:r w:rsidR="0091124B">
        <w:t xml:space="preserve"> (1.25 million)</w:t>
      </w:r>
      <w:r w:rsidR="000D1654">
        <w:t xml:space="preserve"> songs on the device</w:t>
      </w:r>
      <w:r w:rsidR="0091124B">
        <w:t>, taking into account that an Average Music File size is 4MB</w:t>
      </w:r>
      <w:r w:rsidR="000D1654">
        <w:t>.</w:t>
      </w:r>
    </w:p>
    <w:p w:rsidR="000D1654" w:rsidRDefault="000D1654" w:rsidP="000D1654">
      <w:pPr>
        <w:pStyle w:val="ListParagraph"/>
        <w:numPr>
          <w:ilvl w:val="0"/>
          <w:numId w:val="2"/>
        </w:numPr>
      </w:pPr>
      <w:r>
        <w:t>Taking into account that each song is approximately 3 minutes long, it would take me approximately 3,750,000 minutes or in other words, 62,500 hours</w:t>
      </w:r>
      <w:r w:rsidR="0091124B">
        <w:t xml:space="preserve">, or 2604 days, that’s approximately 7 years, since one day (=) 1440 minutes </w:t>
      </w:r>
      <w:r>
        <w:t>.</w:t>
      </w:r>
    </w:p>
    <w:p w:rsidR="002A710A" w:rsidRPr="0091124B" w:rsidRDefault="002A710A" w:rsidP="002A710A">
      <w:pPr>
        <w:rPr>
          <w:b/>
        </w:rPr>
      </w:pPr>
      <w:r w:rsidRPr="0091124B">
        <w:rPr>
          <w:b/>
        </w:rPr>
        <w:t>What if rather than storing music on this drive, you decided to store movies/</w:t>
      </w:r>
      <w:proofErr w:type="spellStart"/>
      <w:r w:rsidRPr="0091124B">
        <w:rPr>
          <w:b/>
        </w:rPr>
        <w:t>tv</w:t>
      </w:r>
      <w:proofErr w:type="spellEnd"/>
      <w:r w:rsidRPr="0091124B">
        <w:rPr>
          <w:b/>
        </w:rPr>
        <w:t xml:space="preserve"> shows on it so you could watch them when you aren’t connected to the internet.  About how many hours of visual media could you store?  </w:t>
      </w:r>
      <w:r w:rsidR="00D11A6A" w:rsidRPr="0091124B">
        <w:rPr>
          <w:b/>
        </w:rPr>
        <w:t xml:space="preserve">About how many movies would this be?  </w:t>
      </w:r>
      <w:r w:rsidRPr="0091124B">
        <w:rPr>
          <w:b/>
        </w:rPr>
        <w:t>How long would it take you to watch all of this?</w:t>
      </w:r>
    </w:p>
    <w:p w:rsidR="006D061C" w:rsidRDefault="006D061C" w:rsidP="006D061C">
      <w:pPr>
        <w:pStyle w:val="ListParagraph"/>
        <w:numPr>
          <w:ilvl w:val="0"/>
          <w:numId w:val="3"/>
        </w:numPr>
      </w:pPr>
      <w:r>
        <w:t>If instead of storing music, I decided to store movies</w:t>
      </w:r>
      <w:r w:rsidR="00205481">
        <w:t xml:space="preserve">, </w:t>
      </w:r>
      <w:r>
        <w:t>I</w:t>
      </w:r>
      <w:r w:rsidR="00205481">
        <w:t xml:space="preserve"> could probably store 200 movies, taking into account that I have an External Hard Drive of 5TB or 5000 GB, and that an average movie size is 25GB. </w:t>
      </w:r>
    </w:p>
    <w:p w:rsidR="00205481" w:rsidRDefault="00205481" w:rsidP="006D061C">
      <w:pPr>
        <w:pStyle w:val="ListParagraph"/>
        <w:numPr>
          <w:ilvl w:val="0"/>
          <w:numId w:val="3"/>
        </w:numPr>
      </w:pPr>
      <w:r>
        <w:t>On the other hand, if I decide to store TV shows, which approximately have an average size of 8 GB, I would be able to store, with the same 5000 GB, 625 TV shows.</w:t>
      </w:r>
    </w:p>
    <w:p w:rsidR="006D061C" w:rsidRDefault="006D061C" w:rsidP="006D061C">
      <w:pPr>
        <w:pStyle w:val="ListParagraph"/>
        <w:numPr>
          <w:ilvl w:val="0"/>
          <w:numId w:val="3"/>
        </w:numPr>
      </w:pPr>
      <w:r>
        <w:t>T</w:t>
      </w:r>
      <w:r w:rsidR="00205481">
        <w:t xml:space="preserve">aking into account that a </w:t>
      </w:r>
      <w:r>
        <w:t>movie last</w:t>
      </w:r>
      <w:r w:rsidR="00205481">
        <w:t>s approximately 2 hours, which would be equivalent to 200 movies, it would give us a total of 400 hours of movies.</w:t>
      </w:r>
      <w:r w:rsidR="0063303F">
        <w:t xml:space="preserve"> Let’s say I watch 2 movies per week, it would take me 700 days to finish all the movies.</w:t>
      </w:r>
    </w:p>
    <w:p w:rsidR="0063303F" w:rsidRDefault="0063303F" w:rsidP="006D061C">
      <w:pPr>
        <w:pStyle w:val="ListParagraph"/>
        <w:numPr>
          <w:ilvl w:val="0"/>
          <w:numId w:val="3"/>
        </w:numPr>
      </w:pPr>
      <w:r>
        <w:t>Then for TV shows, since they are approximately 45 minutes each, and there is 625 TV shows, it would take me 28125 minutes or 469 hours. Let’s say I watch 4 TV shows per day, it would take me 156 days to finish all the TV shows.</w:t>
      </w:r>
    </w:p>
    <w:p w:rsidR="006D061C" w:rsidRDefault="006D061C"/>
    <w:p w:rsidR="006D061C" w:rsidRDefault="006D061C"/>
    <w:p w:rsidR="006D061C" w:rsidRDefault="006D061C"/>
    <w:p w:rsidR="006D061C" w:rsidRDefault="006D061C"/>
    <w:p w:rsidR="006D061C" w:rsidRDefault="006D061C">
      <w:r>
        <w:t xml:space="preserve">REFERENCIAS DE DONDE ESTOY SACANDO LA DEDUCCION </w:t>
      </w:r>
    </w:p>
    <w:tbl>
      <w:tblPr>
        <w:tblpPr w:leftFromText="180" w:rightFromText="180" w:vertAnchor="text" w:tblpY="1"/>
        <w:tblOverlap w:val="never"/>
        <w:tblW w:w="4660" w:type="dxa"/>
        <w:tblLook w:val="04A0" w:firstRow="1" w:lastRow="0" w:firstColumn="1" w:lastColumn="0" w:noHBand="0" w:noVBand="1"/>
      </w:tblPr>
      <w:tblGrid>
        <w:gridCol w:w="1780"/>
        <w:gridCol w:w="960"/>
        <w:gridCol w:w="960"/>
        <w:gridCol w:w="960"/>
      </w:tblGrid>
      <w:tr w:rsidR="00FB41D2" w:rsidRPr="00FB41D2" w:rsidTr="00005D0B">
        <w:trPr>
          <w:gridAfter w:val="2"/>
          <w:wAfter w:w="1920" w:type="dxa"/>
          <w:trHeight w:val="930"/>
        </w:trPr>
        <w:tc>
          <w:tcPr>
            <w:tcW w:w="1780" w:type="dxa"/>
            <w:tcBorders>
              <w:top w:val="nil"/>
              <w:left w:val="nil"/>
              <w:bottom w:val="nil"/>
              <w:right w:val="nil"/>
            </w:tcBorders>
            <w:shd w:val="clear" w:color="auto" w:fill="auto"/>
            <w:vAlign w:val="bottom"/>
            <w:hideMark/>
          </w:tcPr>
          <w:p w:rsidR="00FB41D2" w:rsidRPr="00FB41D2" w:rsidRDefault="00FB41D2" w:rsidP="00005D0B">
            <w:pPr>
              <w:spacing w:after="0" w:line="240" w:lineRule="auto"/>
              <w:jc w:val="center"/>
              <w:rPr>
                <w:rFonts w:ascii="Calibri" w:eastAsia="Times New Roman" w:hAnsi="Calibri" w:cs="Times New Roman"/>
                <w:b/>
                <w:bCs/>
                <w:color w:val="000000"/>
              </w:rPr>
            </w:pPr>
            <w:r w:rsidRPr="00FB41D2">
              <w:rPr>
                <w:rFonts w:ascii="Calibri" w:eastAsia="Times New Roman" w:hAnsi="Calibri" w:cs="Times New Roman"/>
                <w:b/>
                <w:bCs/>
                <w:color w:val="000000"/>
              </w:rPr>
              <w:t xml:space="preserve">Convert from </w:t>
            </w:r>
            <w:r w:rsidRPr="00FB41D2">
              <w:rPr>
                <w:rFonts w:ascii="Calibri" w:eastAsia="Times New Roman" w:hAnsi="Calibri" w:cs="Times New Roman"/>
                <w:b/>
                <w:bCs/>
                <w:color w:val="000000"/>
              </w:rPr>
              <w:br/>
              <w:t>Base 10</w:t>
            </w:r>
          </w:p>
        </w:tc>
        <w:tc>
          <w:tcPr>
            <w:tcW w:w="960" w:type="dxa"/>
            <w:tcBorders>
              <w:top w:val="nil"/>
              <w:left w:val="nil"/>
              <w:bottom w:val="nil"/>
              <w:right w:val="nil"/>
            </w:tcBorders>
            <w:shd w:val="clear" w:color="auto" w:fill="auto"/>
            <w:vAlign w:val="bottom"/>
            <w:hideMark/>
          </w:tcPr>
          <w:p w:rsidR="00FB41D2" w:rsidRPr="00FB41D2" w:rsidRDefault="00FB41D2" w:rsidP="00005D0B">
            <w:pPr>
              <w:spacing w:after="0" w:line="240" w:lineRule="auto"/>
              <w:jc w:val="center"/>
              <w:rPr>
                <w:rFonts w:ascii="Calibri" w:eastAsia="Times New Roman" w:hAnsi="Calibri" w:cs="Times New Roman"/>
                <w:b/>
                <w:bCs/>
                <w:color w:val="000000"/>
              </w:rPr>
            </w:pPr>
            <w:r w:rsidRPr="00FB41D2">
              <w:rPr>
                <w:rFonts w:ascii="Calibri" w:eastAsia="Times New Roman" w:hAnsi="Calibri" w:cs="Times New Roman"/>
                <w:b/>
                <w:bCs/>
                <w:color w:val="000000"/>
              </w:rPr>
              <w:t xml:space="preserve">Convert TO </w:t>
            </w:r>
            <w:r w:rsidRPr="00FB41D2">
              <w:rPr>
                <w:rFonts w:ascii="Calibri" w:eastAsia="Times New Roman" w:hAnsi="Calibri" w:cs="Times New Roman"/>
                <w:b/>
                <w:bCs/>
                <w:color w:val="000000"/>
              </w:rPr>
              <w:br/>
              <w:t>Base 2</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10110</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56</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111000</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100101</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10011</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101101</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rPr>
                <w:rFonts w:ascii="Times New Roman" w:eastAsia="Times New Roman" w:hAnsi="Times New Roman" w:cs="Times New Roman"/>
                <w:sz w:val="20"/>
                <w:szCs w:val="20"/>
              </w:rPr>
            </w:pP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vAlign w:val="bottom"/>
            <w:hideMark/>
          </w:tcPr>
          <w:p w:rsidR="00FB41D2" w:rsidRPr="00FB41D2" w:rsidRDefault="00FB41D2" w:rsidP="00005D0B">
            <w:pPr>
              <w:spacing w:after="0" w:line="240" w:lineRule="auto"/>
              <w:jc w:val="center"/>
              <w:rPr>
                <w:rFonts w:ascii="Calibri" w:eastAsia="Times New Roman" w:hAnsi="Calibri" w:cs="Times New Roman"/>
                <w:b/>
                <w:bCs/>
                <w:color w:val="000000"/>
              </w:rPr>
            </w:pPr>
            <w:r w:rsidRPr="00FB41D2">
              <w:rPr>
                <w:rFonts w:ascii="Calibri" w:eastAsia="Times New Roman" w:hAnsi="Calibri" w:cs="Times New Roman"/>
                <w:b/>
                <w:bCs/>
                <w:color w:val="000000"/>
              </w:rPr>
              <w:t xml:space="preserve">Convert from </w:t>
            </w:r>
            <w:r w:rsidRPr="00FB41D2">
              <w:rPr>
                <w:rFonts w:ascii="Calibri" w:eastAsia="Times New Roman" w:hAnsi="Calibri" w:cs="Times New Roman"/>
                <w:b/>
                <w:bCs/>
                <w:color w:val="000000"/>
              </w:rPr>
              <w:br/>
              <w:t>Base 2</w:t>
            </w:r>
          </w:p>
        </w:tc>
        <w:tc>
          <w:tcPr>
            <w:tcW w:w="960" w:type="dxa"/>
            <w:tcBorders>
              <w:top w:val="nil"/>
              <w:left w:val="nil"/>
              <w:bottom w:val="nil"/>
              <w:right w:val="nil"/>
            </w:tcBorders>
            <w:shd w:val="clear" w:color="auto" w:fill="auto"/>
            <w:vAlign w:val="bottom"/>
            <w:hideMark/>
          </w:tcPr>
          <w:p w:rsidR="00FB41D2" w:rsidRPr="00FB41D2" w:rsidRDefault="00FB41D2" w:rsidP="00005D0B">
            <w:pPr>
              <w:spacing w:after="0" w:line="240" w:lineRule="auto"/>
              <w:jc w:val="center"/>
              <w:rPr>
                <w:rFonts w:ascii="Calibri" w:eastAsia="Times New Roman" w:hAnsi="Calibri" w:cs="Times New Roman"/>
                <w:b/>
                <w:bCs/>
                <w:color w:val="000000"/>
              </w:rPr>
            </w:pPr>
            <w:r w:rsidRPr="00FB41D2">
              <w:rPr>
                <w:rFonts w:ascii="Calibri" w:eastAsia="Times New Roman" w:hAnsi="Calibri" w:cs="Times New Roman"/>
                <w:b/>
                <w:bCs/>
                <w:color w:val="000000"/>
              </w:rPr>
              <w:t xml:space="preserve">Convert TO </w:t>
            </w:r>
            <w:r w:rsidRPr="00FB41D2">
              <w:rPr>
                <w:rFonts w:ascii="Calibri" w:eastAsia="Times New Roman" w:hAnsi="Calibri" w:cs="Times New Roman"/>
                <w:b/>
                <w:bCs/>
                <w:color w:val="000000"/>
              </w:rPr>
              <w:br/>
              <w:t>Base 10</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11010</w:t>
            </w:r>
            <w:r w:rsidR="00005D0B">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111</w:t>
            </w:r>
            <w:r w:rsidR="00005D0B">
              <w:rPr>
                <w:rFonts w:ascii="Calibri" w:eastAsia="Times New Roman" w:hAnsi="Calibri" w:cs="Times New Roman"/>
                <w:color w:val="000000"/>
              </w:rPr>
              <w:t>---</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10010</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lastRenderedPageBreak/>
              <w:t>110111</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101110</w:t>
            </w:r>
          </w:p>
        </w:tc>
        <w:tc>
          <w:tcPr>
            <w:tcW w:w="960" w:type="dxa"/>
            <w:tcBorders>
              <w:top w:val="nil"/>
              <w:left w:val="nil"/>
              <w:bottom w:val="nil"/>
              <w:right w:val="nil"/>
            </w:tcBorders>
            <w:shd w:val="clear" w:color="auto" w:fill="auto"/>
            <w:noWrap/>
            <w:vAlign w:val="bottom"/>
            <w:hideMark/>
          </w:tcPr>
          <w:p w:rsidR="00FB41D2" w:rsidRPr="00FB41D2" w:rsidRDefault="00005D0B"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rPr>
                <w:rFonts w:ascii="Times New Roman" w:eastAsia="Times New Roman" w:hAnsi="Times New Roman" w:cs="Times New Roman"/>
                <w:sz w:val="20"/>
                <w:szCs w:val="20"/>
              </w:rPr>
            </w:pP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vAlign w:val="bottom"/>
            <w:hideMark/>
          </w:tcPr>
          <w:p w:rsidR="00FB41D2" w:rsidRPr="00FB41D2" w:rsidRDefault="00FB41D2" w:rsidP="00005D0B">
            <w:pPr>
              <w:spacing w:after="0" w:line="240" w:lineRule="auto"/>
              <w:jc w:val="center"/>
              <w:rPr>
                <w:rFonts w:ascii="Calibri" w:eastAsia="Times New Roman" w:hAnsi="Calibri" w:cs="Times New Roman"/>
                <w:b/>
                <w:bCs/>
                <w:color w:val="000000"/>
              </w:rPr>
            </w:pPr>
            <w:r w:rsidRPr="00FB41D2">
              <w:rPr>
                <w:rFonts w:ascii="Calibri" w:eastAsia="Times New Roman" w:hAnsi="Calibri" w:cs="Times New Roman"/>
                <w:b/>
                <w:bCs/>
                <w:color w:val="000000"/>
              </w:rPr>
              <w:t xml:space="preserve">Convert from </w:t>
            </w:r>
            <w:r w:rsidRPr="00FB41D2">
              <w:rPr>
                <w:rFonts w:ascii="Calibri" w:eastAsia="Times New Roman" w:hAnsi="Calibri" w:cs="Times New Roman"/>
                <w:b/>
                <w:bCs/>
                <w:color w:val="000000"/>
              </w:rPr>
              <w:br/>
              <w:t>Base 10</w:t>
            </w:r>
          </w:p>
        </w:tc>
        <w:tc>
          <w:tcPr>
            <w:tcW w:w="960" w:type="dxa"/>
            <w:tcBorders>
              <w:top w:val="nil"/>
              <w:left w:val="nil"/>
              <w:bottom w:val="nil"/>
              <w:right w:val="nil"/>
            </w:tcBorders>
            <w:shd w:val="clear" w:color="auto" w:fill="auto"/>
            <w:vAlign w:val="bottom"/>
            <w:hideMark/>
          </w:tcPr>
          <w:p w:rsidR="00FB41D2" w:rsidRPr="00FB41D2" w:rsidRDefault="00FB41D2" w:rsidP="00005D0B">
            <w:pPr>
              <w:spacing w:after="0" w:line="240" w:lineRule="auto"/>
              <w:jc w:val="center"/>
              <w:rPr>
                <w:rFonts w:ascii="Calibri" w:eastAsia="Times New Roman" w:hAnsi="Calibri" w:cs="Times New Roman"/>
                <w:b/>
                <w:bCs/>
                <w:color w:val="000000"/>
              </w:rPr>
            </w:pPr>
            <w:r w:rsidRPr="00FB41D2">
              <w:rPr>
                <w:rFonts w:ascii="Calibri" w:eastAsia="Times New Roman" w:hAnsi="Calibri" w:cs="Times New Roman"/>
                <w:b/>
                <w:bCs/>
                <w:color w:val="000000"/>
              </w:rPr>
              <w:t xml:space="preserve">Convert TO </w:t>
            </w:r>
            <w:r w:rsidRPr="00FB41D2">
              <w:rPr>
                <w:rFonts w:ascii="Calibri" w:eastAsia="Times New Roman" w:hAnsi="Calibri" w:cs="Times New Roman"/>
                <w:b/>
                <w:bCs/>
                <w:color w:val="000000"/>
              </w:rPr>
              <w:br/>
              <w:t>Base 16</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47</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2F</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89</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124</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7C</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rPr>
                <w:rFonts w:ascii="Times New Roman" w:eastAsia="Times New Roman" w:hAnsi="Times New Roman" w:cs="Times New Roman"/>
                <w:sz w:val="20"/>
                <w:szCs w:val="20"/>
              </w:rPr>
            </w:pP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vAlign w:val="bottom"/>
            <w:hideMark/>
          </w:tcPr>
          <w:p w:rsidR="00FB41D2" w:rsidRPr="00FB41D2" w:rsidRDefault="00FB41D2" w:rsidP="00005D0B">
            <w:pPr>
              <w:spacing w:after="0" w:line="240" w:lineRule="auto"/>
              <w:jc w:val="center"/>
              <w:rPr>
                <w:rFonts w:ascii="Calibri" w:eastAsia="Times New Roman" w:hAnsi="Calibri" w:cs="Times New Roman"/>
                <w:b/>
                <w:bCs/>
                <w:color w:val="000000"/>
              </w:rPr>
            </w:pPr>
            <w:r w:rsidRPr="00FB41D2">
              <w:rPr>
                <w:rFonts w:ascii="Calibri" w:eastAsia="Times New Roman" w:hAnsi="Calibri" w:cs="Times New Roman"/>
                <w:b/>
                <w:bCs/>
                <w:color w:val="000000"/>
              </w:rPr>
              <w:t xml:space="preserve">Convert from </w:t>
            </w:r>
            <w:r w:rsidRPr="00FB41D2">
              <w:rPr>
                <w:rFonts w:ascii="Calibri" w:eastAsia="Times New Roman" w:hAnsi="Calibri" w:cs="Times New Roman"/>
                <w:b/>
                <w:bCs/>
                <w:color w:val="000000"/>
              </w:rPr>
              <w:br/>
              <w:t>Base 16</w:t>
            </w:r>
          </w:p>
        </w:tc>
        <w:tc>
          <w:tcPr>
            <w:tcW w:w="960" w:type="dxa"/>
            <w:tcBorders>
              <w:top w:val="nil"/>
              <w:left w:val="nil"/>
              <w:bottom w:val="nil"/>
              <w:right w:val="nil"/>
            </w:tcBorders>
            <w:shd w:val="clear" w:color="auto" w:fill="auto"/>
            <w:vAlign w:val="bottom"/>
            <w:hideMark/>
          </w:tcPr>
          <w:p w:rsidR="00FB41D2" w:rsidRPr="00FB41D2" w:rsidRDefault="00FB41D2" w:rsidP="00005D0B">
            <w:pPr>
              <w:spacing w:after="0" w:line="240" w:lineRule="auto"/>
              <w:jc w:val="center"/>
              <w:rPr>
                <w:rFonts w:ascii="Calibri" w:eastAsia="Times New Roman" w:hAnsi="Calibri" w:cs="Times New Roman"/>
                <w:b/>
                <w:bCs/>
                <w:color w:val="000000"/>
              </w:rPr>
            </w:pPr>
            <w:r w:rsidRPr="00FB41D2">
              <w:rPr>
                <w:rFonts w:ascii="Calibri" w:eastAsia="Times New Roman" w:hAnsi="Calibri" w:cs="Times New Roman"/>
                <w:b/>
                <w:bCs/>
                <w:color w:val="000000"/>
              </w:rPr>
              <w:t xml:space="preserve">Convert TO </w:t>
            </w:r>
            <w:r w:rsidRPr="00FB41D2">
              <w:rPr>
                <w:rFonts w:ascii="Calibri" w:eastAsia="Times New Roman" w:hAnsi="Calibri" w:cs="Times New Roman"/>
                <w:b/>
                <w:bCs/>
                <w:color w:val="000000"/>
              </w:rPr>
              <w:br/>
              <w:t>Base 10</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E67D33" w:rsidRDefault="00FB41D2" w:rsidP="00005D0B">
            <w:pPr>
              <w:spacing w:after="0" w:line="240" w:lineRule="auto"/>
              <w:jc w:val="right"/>
              <w:rPr>
                <w:rFonts w:ascii="Calibri" w:eastAsia="Times New Roman" w:hAnsi="Calibri" w:cs="Times New Roman"/>
                <w:color w:val="000000"/>
                <w:highlight w:val="yellow"/>
              </w:rPr>
            </w:pPr>
            <w:r w:rsidRPr="00E67D33">
              <w:rPr>
                <w:rFonts w:ascii="Calibri" w:eastAsia="Times New Roman" w:hAnsi="Calibri" w:cs="Times New Roman"/>
                <w:color w:val="000000"/>
                <w:highlight w:val="yellow"/>
              </w:rPr>
              <w:t>3B</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E67D33" w:rsidRDefault="00FB41D2" w:rsidP="00005D0B">
            <w:pPr>
              <w:spacing w:after="0" w:line="240" w:lineRule="auto"/>
              <w:jc w:val="right"/>
              <w:rPr>
                <w:rFonts w:ascii="Calibri" w:eastAsia="Times New Roman" w:hAnsi="Calibri" w:cs="Times New Roman"/>
                <w:color w:val="000000"/>
                <w:highlight w:val="yellow"/>
              </w:rPr>
            </w:pPr>
            <w:r w:rsidRPr="00E67D33">
              <w:rPr>
                <w:rFonts w:ascii="Calibri" w:eastAsia="Times New Roman" w:hAnsi="Calibri" w:cs="Times New Roman"/>
                <w:color w:val="000000"/>
                <w:highlight w:val="yellow"/>
              </w:rPr>
              <w:lastRenderedPageBreak/>
              <w:t>A5</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165</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FB41D2">
              <w:rPr>
                <w:rFonts w:ascii="Calibri" w:eastAsia="Times New Roman" w:hAnsi="Calibri" w:cs="Times New Roman"/>
                <w:color w:val="000000"/>
              </w:rPr>
              <w:t>203</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515</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r w:rsidRPr="00E67D33">
              <w:rPr>
                <w:rFonts w:ascii="Calibri" w:eastAsia="Times New Roman" w:hAnsi="Calibri" w:cs="Times New Roman"/>
                <w:color w:val="000000"/>
                <w:highlight w:val="yellow"/>
              </w:rPr>
              <w:t>FE</w:t>
            </w:r>
          </w:p>
        </w:tc>
        <w:tc>
          <w:tcPr>
            <w:tcW w:w="960" w:type="dxa"/>
            <w:tcBorders>
              <w:top w:val="nil"/>
              <w:left w:val="nil"/>
              <w:bottom w:val="nil"/>
              <w:right w:val="nil"/>
            </w:tcBorders>
            <w:shd w:val="clear" w:color="auto" w:fill="auto"/>
            <w:noWrap/>
            <w:vAlign w:val="bottom"/>
            <w:hideMark/>
          </w:tcPr>
          <w:p w:rsidR="00FB41D2" w:rsidRPr="00FB41D2" w:rsidRDefault="00E67D33" w:rsidP="00005D0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254</w:t>
            </w:r>
          </w:p>
        </w:tc>
      </w:tr>
      <w:tr w:rsidR="00FB41D2" w:rsidRPr="00FB41D2" w:rsidTr="00005D0B">
        <w:trPr>
          <w:gridAfter w:val="2"/>
          <w:wAfter w:w="1920" w:type="dxa"/>
          <w:trHeight w:val="930"/>
        </w:trPr>
        <w:tc>
          <w:tcPr>
            <w:tcW w:w="178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B41D2" w:rsidRPr="00FB41D2" w:rsidRDefault="00FB41D2" w:rsidP="00005D0B">
            <w:pPr>
              <w:spacing w:after="0" w:line="240" w:lineRule="auto"/>
              <w:rPr>
                <w:rFonts w:ascii="Times New Roman" w:eastAsia="Times New Roman" w:hAnsi="Times New Roman" w:cs="Times New Roman"/>
                <w:sz w:val="20"/>
                <w:szCs w:val="20"/>
              </w:rPr>
            </w:pPr>
          </w:p>
        </w:tc>
      </w:tr>
      <w:tr w:rsidR="00BA5B82" w:rsidRPr="00E67D33" w:rsidTr="00005D0B">
        <w:trPr>
          <w:trHeight w:val="930"/>
        </w:trPr>
        <w:tc>
          <w:tcPr>
            <w:tcW w:w="1780" w:type="dxa"/>
            <w:tcBorders>
              <w:top w:val="nil"/>
              <w:left w:val="nil"/>
              <w:bottom w:val="nil"/>
              <w:right w:val="nil"/>
            </w:tcBorders>
            <w:shd w:val="clear" w:color="auto" w:fill="auto"/>
            <w:vAlign w:val="bottom"/>
            <w:hideMark/>
          </w:tcPr>
          <w:p w:rsidR="00BA5B82" w:rsidRPr="00E67D33" w:rsidRDefault="00BA5B82" w:rsidP="00005D0B">
            <w:pPr>
              <w:spacing w:after="0" w:line="240" w:lineRule="auto"/>
              <w:jc w:val="center"/>
              <w:rPr>
                <w:rFonts w:ascii="Calibri" w:eastAsia="Times New Roman" w:hAnsi="Calibri" w:cs="Times New Roman"/>
                <w:b/>
                <w:bCs/>
                <w:color w:val="000000"/>
                <w:highlight w:val="yellow"/>
              </w:rPr>
            </w:pPr>
            <w:r w:rsidRPr="00E67D33">
              <w:rPr>
                <w:rFonts w:ascii="Calibri" w:eastAsia="Times New Roman" w:hAnsi="Calibri" w:cs="Times New Roman"/>
                <w:b/>
                <w:bCs/>
                <w:color w:val="000000"/>
                <w:highlight w:val="yellow"/>
              </w:rPr>
              <w:t>Convert</w:t>
            </w:r>
          </w:p>
        </w:tc>
        <w:tc>
          <w:tcPr>
            <w:tcW w:w="960" w:type="dxa"/>
            <w:tcBorders>
              <w:top w:val="nil"/>
              <w:left w:val="nil"/>
              <w:bottom w:val="nil"/>
              <w:right w:val="nil"/>
            </w:tcBorders>
            <w:shd w:val="clear" w:color="auto" w:fill="auto"/>
            <w:vAlign w:val="bottom"/>
            <w:hideMark/>
          </w:tcPr>
          <w:p w:rsidR="00BA5B82" w:rsidRPr="00E67D33" w:rsidRDefault="00BA5B82" w:rsidP="00005D0B">
            <w:pPr>
              <w:spacing w:after="0" w:line="240" w:lineRule="auto"/>
              <w:jc w:val="center"/>
              <w:rPr>
                <w:rFonts w:ascii="Calibri" w:eastAsia="Times New Roman" w:hAnsi="Calibri" w:cs="Times New Roman"/>
                <w:b/>
                <w:bCs/>
                <w:color w:val="000000"/>
                <w:highlight w:val="yellow"/>
              </w:rPr>
            </w:pPr>
            <w:r w:rsidRPr="00E67D33">
              <w:rPr>
                <w:rFonts w:ascii="Calibri" w:eastAsia="Times New Roman" w:hAnsi="Calibri" w:cs="Times New Roman"/>
                <w:b/>
                <w:bCs/>
                <w:color w:val="000000"/>
                <w:highlight w:val="yellow"/>
              </w:rPr>
              <w:t>from Base</w:t>
            </w:r>
          </w:p>
        </w:tc>
        <w:tc>
          <w:tcPr>
            <w:tcW w:w="960" w:type="dxa"/>
            <w:tcBorders>
              <w:top w:val="nil"/>
              <w:left w:val="nil"/>
              <w:bottom w:val="nil"/>
              <w:right w:val="nil"/>
            </w:tcBorders>
            <w:shd w:val="clear" w:color="auto" w:fill="auto"/>
            <w:vAlign w:val="bottom"/>
            <w:hideMark/>
          </w:tcPr>
          <w:p w:rsidR="00BA5B82" w:rsidRPr="00E67D33" w:rsidRDefault="00BA5B82" w:rsidP="00005D0B">
            <w:pPr>
              <w:spacing w:after="0" w:line="240" w:lineRule="auto"/>
              <w:jc w:val="center"/>
              <w:rPr>
                <w:rFonts w:ascii="Calibri" w:eastAsia="Times New Roman" w:hAnsi="Calibri" w:cs="Times New Roman"/>
                <w:b/>
                <w:bCs/>
                <w:color w:val="000000"/>
                <w:highlight w:val="yellow"/>
              </w:rPr>
            </w:pPr>
            <w:r w:rsidRPr="00E67D33">
              <w:rPr>
                <w:rFonts w:ascii="Calibri" w:eastAsia="Times New Roman" w:hAnsi="Calibri" w:cs="Times New Roman"/>
                <w:b/>
                <w:bCs/>
                <w:color w:val="000000"/>
                <w:highlight w:val="yellow"/>
              </w:rPr>
              <w:t>to</w:t>
            </w:r>
          </w:p>
        </w:tc>
        <w:tc>
          <w:tcPr>
            <w:tcW w:w="960" w:type="dxa"/>
            <w:tcBorders>
              <w:top w:val="nil"/>
              <w:left w:val="nil"/>
              <w:bottom w:val="nil"/>
              <w:right w:val="nil"/>
            </w:tcBorders>
            <w:shd w:val="clear" w:color="auto" w:fill="auto"/>
            <w:vAlign w:val="bottom"/>
            <w:hideMark/>
          </w:tcPr>
          <w:p w:rsidR="00BA5B82" w:rsidRPr="00E67D33" w:rsidRDefault="00BA5B82" w:rsidP="00005D0B">
            <w:pPr>
              <w:spacing w:after="0" w:line="240" w:lineRule="auto"/>
              <w:jc w:val="center"/>
              <w:rPr>
                <w:rFonts w:ascii="Calibri" w:eastAsia="Times New Roman" w:hAnsi="Calibri" w:cs="Times New Roman"/>
                <w:b/>
                <w:bCs/>
                <w:color w:val="000000"/>
                <w:highlight w:val="yellow"/>
              </w:rPr>
            </w:pPr>
            <w:r w:rsidRPr="00E67D33">
              <w:rPr>
                <w:rFonts w:ascii="Calibri" w:eastAsia="Times New Roman" w:hAnsi="Calibri" w:cs="Times New Roman"/>
                <w:b/>
                <w:bCs/>
                <w:color w:val="000000"/>
                <w:highlight w:val="yellow"/>
              </w:rPr>
              <w:t>Base</w:t>
            </w:r>
          </w:p>
        </w:tc>
      </w:tr>
      <w:tr w:rsidR="00BA5B82" w:rsidRPr="00BA5B82" w:rsidTr="00005D0B">
        <w:trPr>
          <w:trHeight w:val="930"/>
        </w:trPr>
        <w:tc>
          <w:tcPr>
            <w:tcW w:w="178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1101111</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16</w:t>
            </w:r>
          </w:p>
        </w:tc>
      </w:tr>
      <w:tr w:rsidR="00BA5B82" w:rsidRPr="00BA5B82" w:rsidTr="00005D0B">
        <w:trPr>
          <w:trHeight w:val="930"/>
        </w:trPr>
        <w:tc>
          <w:tcPr>
            <w:tcW w:w="178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101001111110</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16</w:t>
            </w:r>
          </w:p>
        </w:tc>
      </w:tr>
      <w:tr w:rsidR="00BA5B82" w:rsidRPr="00BA5B82" w:rsidTr="00005D0B">
        <w:trPr>
          <w:trHeight w:val="930"/>
        </w:trPr>
        <w:tc>
          <w:tcPr>
            <w:tcW w:w="178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249</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2</w:t>
            </w:r>
          </w:p>
        </w:tc>
      </w:tr>
      <w:tr w:rsidR="00BA5B82" w:rsidRPr="00BA5B82" w:rsidTr="00005D0B">
        <w:trPr>
          <w:trHeight w:val="930"/>
        </w:trPr>
        <w:tc>
          <w:tcPr>
            <w:tcW w:w="178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B5D</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2</w:t>
            </w:r>
          </w:p>
        </w:tc>
      </w:tr>
      <w:tr w:rsidR="00BA5B82" w:rsidRPr="00BA5B82" w:rsidTr="00005D0B">
        <w:trPr>
          <w:trHeight w:val="930"/>
        </w:trPr>
        <w:tc>
          <w:tcPr>
            <w:tcW w:w="178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213</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7</w:t>
            </w:r>
          </w:p>
        </w:tc>
      </w:tr>
      <w:tr w:rsidR="00BA5B82" w:rsidRPr="00BA5B82" w:rsidTr="00005D0B">
        <w:trPr>
          <w:trHeight w:val="930"/>
        </w:trPr>
        <w:tc>
          <w:tcPr>
            <w:tcW w:w="178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2BA</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5B82" w:rsidRPr="00BA5B82" w:rsidRDefault="00BA5B82" w:rsidP="00005D0B">
            <w:pPr>
              <w:spacing w:after="0" w:line="240" w:lineRule="auto"/>
              <w:jc w:val="right"/>
              <w:rPr>
                <w:rFonts w:ascii="Calibri" w:eastAsia="Times New Roman" w:hAnsi="Calibri" w:cs="Times New Roman"/>
                <w:color w:val="000000"/>
              </w:rPr>
            </w:pPr>
            <w:r w:rsidRPr="00BA5B82">
              <w:rPr>
                <w:rFonts w:ascii="Calibri" w:eastAsia="Times New Roman" w:hAnsi="Calibri" w:cs="Times New Roman"/>
                <w:color w:val="000000"/>
              </w:rPr>
              <w:t>8</w:t>
            </w:r>
          </w:p>
        </w:tc>
      </w:tr>
    </w:tbl>
    <w:p w:rsidR="00E67D33" w:rsidRDefault="00E67D33" w:rsidP="002A710A"/>
    <w:p w:rsidR="00E67D33" w:rsidRPr="00E67D33" w:rsidRDefault="00E67D33" w:rsidP="00E67D33"/>
    <w:p w:rsidR="00E67D33" w:rsidRPr="00E67D33" w:rsidRDefault="00E67D33" w:rsidP="00E67D33"/>
    <w:p w:rsidR="00E67D33" w:rsidRPr="00E67D33" w:rsidRDefault="00E67D33" w:rsidP="00E67D33"/>
    <w:p w:rsidR="00E67D33" w:rsidRPr="00E67D33" w:rsidRDefault="00E67D33" w:rsidP="00E67D33"/>
    <w:p w:rsidR="00E67D33" w:rsidRPr="00E67D33" w:rsidRDefault="00E67D33" w:rsidP="00E67D33"/>
    <w:p w:rsidR="00E67D33" w:rsidRPr="00E67D33" w:rsidRDefault="00E67D33" w:rsidP="00E67D33"/>
    <w:p w:rsidR="00664F79" w:rsidRDefault="00664F79" w:rsidP="00E67D33">
      <w:pPr>
        <w:jc w:val="center"/>
      </w:pPr>
    </w:p>
    <w:p w:rsidR="00664F79" w:rsidRDefault="00664F79" w:rsidP="00E67D33">
      <w:pPr>
        <w:jc w:val="center"/>
      </w:pPr>
    </w:p>
    <w:p w:rsidR="00664F79" w:rsidRDefault="00664F79" w:rsidP="00E67D33">
      <w:pPr>
        <w:jc w:val="center"/>
      </w:pPr>
    </w:p>
    <w:p w:rsidR="00664F79" w:rsidRDefault="00664F79" w:rsidP="00E67D33">
      <w:pPr>
        <w:jc w:val="center"/>
      </w:pPr>
    </w:p>
    <w:p w:rsidR="00664F79" w:rsidRDefault="00664F79" w:rsidP="00E67D33">
      <w:pPr>
        <w:jc w:val="center"/>
      </w:pPr>
    </w:p>
    <w:p w:rsidR="00E67D33" w:rsidRDefault="00E67D33" w:rsidP="00E67D33">
      <w:pPr>
        <w:jc w:val="center"/>
      </w:pPr>
      <w:r>
        <w:t>6F</w:t>
      </w:r>
    </w:p>
    <w:p w:rsidR="00E67D33" w:rsidRDefault="00E67D33" w:rsidP="002A710A"/>
    <w:p w:rsidR="00E67D33" w:rsidRDefault="00E67D33" w:rsidP="00E67D33">
      <w:pPr>
        <w:jc w:val="center"/>
      </w:pPr>
      <w:r>
        <w:t>A7E</w:t>
      </w:r>
    </w:p>
    <w:p w:rsidR="00E67D33" w:rsidRDefault="00E67D33" w:rsidP="002A710A"/>
    <w:p w:rsidR="00E67D33" w:rsidRDefault="00E67D33" w:rsidP="00E67D33">
      <w:pPr>
        <w:jc w:val="center"/>
      </w:pPr>
      <w:r w:rsidRPr="00E67D33">
        <w:t>1001001001</w:t>
      </w:r>
    </w:p>
    <w:p w:rsidR="00E67D33" w:rsidRDefault="00E67D33" w:rsidP="002A710A"/>
    <w:p w:rsidR="00E67D33" w:rsidRDefault="00E67D33" w:rsidP="00E67D33">
      <w:pPr>
        <w:jc w:val="center"/>
      </w:pPr>
      <w:r w:rsidRPr="00E67D33">
        <w:t>101101011101</w:t>
      </w:r>
    </w:p>
    <w:p w:rsidR="009664F5" w:rsidRDefault="009664F5" w:rsidP="002A710A"/>
    <w:p w:rsidR="009664F5" w:rsidRDefault="009664F5" w:rsidP="009664F5">
      <w:pPr>
        <w:jc w:val="center"/>
      </w:pPr>
      <w:r>
        <w:t>54</w:t>
      </w:r>
    </w:p>
    <w:p w:rsidR="009664F5" w:rsidRDefault="009664F5" w:rsidP="002A710A"/>
    <w:p w:rsidR="009664F5" w:rsidRDefault="009664F5" w:rsidP="009664F5">
      <w:pPr>
        <w:jc w:val="center"/>
      </w:pPr>
      <w:r>
        <w:t>656</w:t>
      </w:r>
    </w:p>
    <w:p w:rsidR="00D11A6A" w:rsidRDefault="00005D0B" w:rsidP="002A710A">
      <w:r>
        <w:br w:type="textWrapping" w:clear="all"/>
      </w:r>
    </w:p>
    <w:p w:rsidR="00664F79" w:rsidRDefault="00664F79" w:rsidP="002A710A"/>
    <w:p w:rsidR="00664F79" w:rsidRDefault="00664F79" w:rsidP="002A710A"/>
    <w:p w:rsidR="00664F79" w:rsidRDefault="00664F79" w:rsidP="002A710A"/>
    <w:p w:rsidR="00664F79" w:rsidRDefault="00664F79" w:rsidP="002A710A"/>
    <w:p w:rsidR="00664F79" w:rsidRDefault="00664F79" w:rsidP="00664F79">
      <w:pPr>
        <w:spacing w:line="480" w:lineRule="auto"/>
        <w:jc w:val="both"/>
      </w:pPr>
      <w:r>
        <w:lastRenderedPageBreak/>
        <w:t>REFLECTION:</w:t>
      </w:r>
    </w:p>
    <w:p w:rsidR="00664F79" w:rsidRDefault="00664F79" w:rsidP="00664F79">
      <w:pPr>
        <w:spacing w:line="480" w:lineRule="auto"/>
        <w:jc w:val="both"/>
      </w:pPr>
      <w:r>
        <w:tab/>
        <w:t>After finishing my homework of Number Conversions</w:t>
      </w:r>
      <w:r w:rsidR="00AC5347">
        <w:t>,</w:t>
      </w:r>
      <w:r>
        <w:t xml:space="preserve"> I feel like I know a whole new topic I was unaware of before. I wanted to do it by myself</w:t>
      </w:r>
      <w:r w:rsidR="00AC5347">
        <w:t>,</w:t>
      </w:r>
      <w:r>
        <w:t xml:space="preserve"> since I felt that I was not going to be able to concentrate and get it all </w:t>
      </w:r>
      <w:r w:rsidR="00AC5347">
        <w:t>done</w:t>
      </w:r>
      <w:r>
        <w:t xml:space="preserve"> if I was with someone else, however I did ask some of my classmates to confirm </w:t>
      </w:r>
      <w:r w:rsidR="00AC5347">
        <w:t xml:space="preserve">a couple </w:t>
      </w:r>
      <w:r>
        <w:t>answers I was doubting about. Also to have some reference numbers, like the ones for the lasting time of the movies and TV shows, since there can be many points of view and perspectives, but</w:t>
      </w:r>
      <w:r w:rsidR="00AC5347">
        <w:t xml:space="preserve"> it was</w:t>
      </w:r>
      <w:r>
        <w:t xml:space="preserve"> always good to have an approximate point of ref</w:t>
      </w:r>
      <w:r w:rsidR="00AC5347">
        <w:t>erence to see if the answers I was getting</w:t>
      </w:r>
      <w:r>
        <w:t xml:space="preserve"> </w:t>
      </w:r>
      <w:r w:rsidR="00AC5347">
        <w:t xml:space="preserve">were </w:t>
      </w:r>
      <w:r>
        <w:t>alright. At the end, everything went pretty good and I could figure most of the homework by myself.</w:t>
      </w:r>
    </w:p>
    <w:p w:rsidR="00664F79" w:rsidRDefault="00664F79" w:rsidP="00664F79">
      <w:pPr>
        <w:spacing w:line="480" w:lineRule="auto"/>
        <w:jc w:val="both"/>
        <w:rPr>
          <w:rFonts w:ascii="Calibri" w:eastAsia="Times New Roman" w:hAnsi="Calibri" w:cs="Times New Roman"/>
          <w:color w:val="000000"/>
        </w:rPr>
      </w:pPr>
      <w:r>
        <w:tab/>
        <w:t>As I mention above, I did have some problems at the beginning, since this was a new topic for me and I remember I saw it once in high school</w:t>
      </w:r>
      <w:r w:rsidR="00AC5347">
        <w:t>,</w:t>
      </w:r>
      <w:r>
        <w:t xml:space="preserve"> but not that specifically. Specially, I was having is</w:t>
      </w:r>
      <w:r w:rsidR="00A3224C">
        <w:t>sues, in the first part, with 3, 4, 5, 10, 13, 14 since they had the</w:t>
      </w:r>
      <w:r w:rsidR="00AC5347">
        <w:t xml:space="preserve"> terms</w:t>
      </w:r>
      <w:r w:rsidR="00A3224C">
        <w:t xml:space="preserve"> bits and the PB which were the ones I had more trouble trying to convert, since I almost never use those terminologies when trying to convert unities. On the second part I was having problems with the ones that had letters on them, like: </w:t>
      </w:r>
      <w:r w:rsidR="00A3224C" w:rsidRPr="00A3224C">
        <w:rPr>
          <w:rFonts w:ascii="Calibri" w:eastAsia="Times New Roman" w:hAnsi="Calibri" w:cs="Times New Roman"/>
          <w:color w:val="000000"/>
        </w:rPr>
        <w:t>3B</w:t>
      </w:r>
      <w:r w:rsidR="00A3224C">
        <w:rPr>
          <w:rFonts w:ascii="Calibri" w:eastAsia="Times New Roman" w:hAnsi="Calibri" w:cs="Times New Roman"/>
          <w:color w:val="000000"/>
        </w:rPr>
        <w:t>,</w:t>
      </w:r>
      <w:r w:rsidR="00A3224C" w:rsidRPr="00A3224C">
        <w:rPr>
          <w:rFonts w:ascii="Calibri" w:eastAsia="Times New Roman" w:hAnsi="Calibri" w:cs="Times New Roman"/>
          <w:color w:val="000000"/>
        </w:rPr>
        <w:t xml:space="preserve"> </w:t>
      </w:r>
      <w:r w:rsidR="00A3224C" w:rsidRPr="00A3224C">
        <w:rPr>
          <w:rFonts w:ascii="Calibri" w:eastAsia="Times New Roman" w:hAnsi="Calibri" w:cs="Times New Roman"/>
          <w:color w:val="000000"/>
        </w:rPr>
        <w:t>A5</w:t>
      </w:r>
      <w:r w:rsidR="00A3224C">
        <w:rPr>
          <w:rFonts w:ascii="Calibri" w:eastAsia="Times New Roman" w:hAnsi="Calibri" w:cs="Times New Roman"/>
          <w:color w:val="000000"/>
        </w:rPr>
        <w:t>,</w:t>
      </w:r>
      <w:r w:rsidR="00A3224C" w:rsidRPr="00A3224C">
        <w:rPr>
          <w:rFonts w:ascii="Calibri" w:eastAsia="Times New Roman" w:hAnsi="Calibri" w:cs="Times New Roman"/>
          <w:color w:val="000000"/>
        </w:rPr>
        <w:t xml:space="preserve"> </w:t>
      </w:r>
      <w:r w:rsidR="00A3224C" w:rsidRPr="00A3224C">
        <w:rPr>
          <w:rFonts w:ascii="Calibri" w:eastAsia="Times New Roman" w:hAnsi="Calibri" w:cs="Times New Roman"/>
          <w:color w:val="000000"/>
        </w:rPr>
        <w:t>FE</w:t>
      </w:r>
      <w:r w:rsidR="00A3224C">
        <w:rPr>
          <w:rFonts w:ascii="Calibri" w:eastAsia="Times New Roman" w:hAnsi="Calibri" w:cs="Times New Roman"/>
          <w:color w:val="000000"/>
        </w:rPr>
        <w:t xml:space="preserve">, </w:t>
      </w:r>
      <w:r w:rsidR="00A3224C" w:rsidRPr="00A3224C">
        <w:rPr>
          <w:rFonts w:ascii="Calibri" w:eastAsia="Times New Roman" w:hAnsi="Calibri" w:cs="Times New Roman"/>
          <w:color w:val="000000"/>
        </w:rPr>
        <w:t>B5D</w:t>
      </w:r>
      <w:r w:rsidR="00A3224C">
        <w:rPr>
          <w:rFonts w:ascii="Calibri" w:eastAsia="Times New Roman" w:hAnsi="Calibri" w:cs="Times New Roman"/>
          <w:color w:val="000000"/>
        </w:rPr>
        <w:t xml:space="preserve"> since it was hard for me to remember what each letter re</w:t>
      </w:r>
      <w:r w:rsidR="00AC5347">
        <w:rPr>
          <w:rFonts w:ascii="Calibri" w:eastAsia="Times New Roman" w:hAnsi="Calibri" w:cs="Times New Roman"/>
          <w:color w:val="000000"/>
        </w:rPr>
        <w:t>presented</w:t>
      </w:r>
      <w:r w:rsidR="00A3224C">
        <w:rPr>
          <w:rFonts w:ascii="Calibri" w:eastAsia="Times New Roman" w:hAnsi="Calibri" w:cs="Times New Roman"/>
          <w:color w:val="000000"/>
        </w:rPr>
        <w:t xml:space="preserve"> and then when mixing them with numbers it was hard for me trying to figure out how to solve those ones that were mixed.</w:t>
      </w:r>
    </w:p>
    <w:p w:rsidR="00A3224C" w:rsidRDefault="00A3224C" w:rsidP="00664F79">
      <w:pPr>
        <w:spacing w:line="480" w:lineRule="auto"/>
        <w:jc w:val="both"/>
      </w:pPr>
      <w:r>
        <w:rPr>
          <w:rFonts w:ascii="Calibri" w:eastAsia="Times New Roman" w:hAnsi="Calibri" w:cs="Times New Roman"/>
          <w:color w:val="000000"/>
        </w:rPr>
        <w:tab/>
        <w:t>I feel like at the end, even though I finish the task, I still need to practice more and more because right now</w:t>
      </w:r>
      <w:r w:rsidR="00AC5347">
        <w:rPr>
          <w:rFonts w:ascii="Calibri" w:eastAsia="Times New Roman" w:hAnsi="Calibri" w:cs="Times New Roman"/>
          <w:color w:val="000000"/>
        </w:rPr>
        <w:t>, i</w:t>
      </w:r>
      <w:r>
        <w:rPr>
          <w:rFonts w:ascii="Calibri" w:eastAsia="Times New Roman" w:hAnsi="Calibri" w:cs="Times New Roman"/>
          <w:color w:val="000000"/>
        </w:rPr>
        <w:t xml:space="preserve"> don’t feel 100</w:t>
      </w:r>
      <w:r w:rsidR="00AC5347">
        <w:rPr>
          <w:rFonts w:ascii="Calibri" w:eastAsia="Times New Roman" w:hAnsi="Calibri" w:cs="Times New Roman"/>
          <w:color w:val="000000"/>
        </w:rPr>
        <w:t>% confident solving this problems without the help of somebody else and in an extreme case a calculator. I feel like with more practice, I will be able to nail it and learn the theory very well to put it in practice next time when doing these type of exercises in a work, quiz or exam. In other words, I feel like I learned more than what I knew at the beginning, but I’m still missing more practice to don’t doubt when putting the right answer.</w:t>
      </w:r>
      <w:bookmarkStart w:id="0" w:name="_GoBack"/>
      <w:bookmarkEnd w:id="0"/>
    </w:p>
    <w:p w:rsidR="00A3224C" w:rsidRPr="00664F79" w:rsidRDefault="00A3224C" w:rsidP="00664F79">
      <w:pPr>
        <w:spacing w:line="480" w:lineRule="auto"/>
        <w:jc w:val="both"/>
      </w:pPr>
    </w:p>
    <w:p w:rsidR="00664F79" w:rsidRDefault="00664F79" w:rsidP="002A710A"/>
    <w:sectPr w:rsidR="0066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2E6"/>
    <w:multiLevelType w:val="hybridMultilevel"/>
    <w:tmpl w:val="21D8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C57DB"/>
    <w:multiLevelType w:val="hybridMultilevel"/>
    <w:tmpl w:val="8532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55B03"/>
    <w:multiLevelType w:val="hybridMultilevel"/>
    <w:tmpl w:val="A054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0A"/>
    <w:rsid w:val="00005D0B"/>
    <w:rsid w:val="000D1654"/>
    <w:rsid w:val="00205481"/>
    <w:rsid w:val="002528BE"/>
    <w:rsid w:val="002A710A"/>
    <w:rsid w:val="002D24FF"/>
    <w:rsid w:val="005B0E99"/>
    <w:rsid w:val="0063303F"/>
    <w:rsid w:val="00664F79"/>
    <w:rsid w:val="006D061C"/>
    <w:rsid w:val="009105B8"/>
    <w:rsid w:val="0091124B"/>
    <w:rsid w:val="009664F5"/>
    <w:rsid w:val="009F51C4"/>
    <w:rsid w:val="00A3224C"/>
    <w:rsid w:val="00AC5347"/>
    <w:rsid w:val="00BA5B82"/>
    <w:rsid w:val="00D11A6A"/>
    <w:rsid w:val="00D3426E"/>
    <w:rsid w:val="00E3473A"/>
    <w:rsid w:val="00E67D33"/>
    <w:rsid w:val="00EE3010"/>
    <w:rsid w:val="00FB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59CB5-34BE-490F-A51A-A4547045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40677">
      <w:bodyDiv w:val="1"/>
      <w:marLeft w:val="0"/>
      <w:marRight w:val="0"/>
      <w:marTop w:val="0"/>
      <w:marBottom w:val="0"/>
      <w:divBdr>
        <w:top w:val="none" w:sz="0" w:space="0" w:color="auto"/>
        <w:left w:val="none" w:sz="0" w:space="0" w:color="auto"/>
        <w:bottom w:val="none" w:sz="0" w:space="0" w:color="auto"/>
        <w:right w:val="none" w:sz="0" w:space="0" w:color="auto"/>
      </w:divBdr>
    </w:div>
    <w:div w:id="602955866">
      <w:bodyDiv w:val="1"/>
      <w:marLeft w:val="0"/>
      <w:marRight w:val="0"/>
      <w:marTop w:val="0"/>
      <w:marBottom w:val="0"/>
      <w:divBdr>
        <w:top w:val="none" w:sz="0" w:space="0" w:color="auto"/>
        <w:left w:val="none" w:sz="0" w:space="0" w:color="auto"/>
        <w:bottom w:val="none" w:sz="0" w:space="0" w:color="auto"/>
        <w:right w:val="none" w:sz="0" w:space="0" w:color="auto"/>
      </w:divBdr>
    </w:div>
    <w:div w:id="19856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Hitchcock</dc:creator>
  <cp:keywords/>
  <dc:description/>
  <cp:lastModifiedBy>Laura D. Brinez Camacho</cp:lastModifiedBy>
  <cp:revision>2</cp:revision>
  <dcterms:created xsi:type="dcterms:W3CDTF">2018-09-13T02:54:00Z</dcterms:created>
  <dcterms:modified xsi:type="dcterms:W3CDTF">2018-09-13T02:54:00Z</dcterms:modified>
</cp:coreProperties>
</file>